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D81" w:rsidRDefault="00675D81" w:rsidP="00675D81">
      <w:pPr>
        <w:widowControl/>
        <w:jc w:val="center"/>
        <w:rPr>
          <w:rFonts w:ascii="微軟正黑體" w:eastAsia="微軟正黑體" w:hAnsi="微軟正黑體"/>
          <w:sz w:val="22"/>
          <w:shd w:val="pct15" w:color="auto" w:fill="FFFFFF"/>
        </w:rPr>
      </w:pPr>
      <w:r>
        <w:rPr>
          <w:rFonts w:ascii="Times New Roman" w:eastAsia="標楷體" w:hAnsi="標楷體" w:cs="Times New Roman" w:hint="eastAsia"/>
          <w:b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F3344" wp14:editId="0B3E760C">
                <wp:simplePos x="0" y="0"/>
                <wp:positionH relativeFrom="column">
                  <wp:posOffset>5153025</wp:posOffset>
                </wp:positionH>
                <wp:positionV relativeFrom="paragraph">
                  <wp:posOffset>9525</wp:posOffset>
                </wp:positionV>
                <wp:extent cx="1314450" cy="609600"/>
                <wp:effectExtent l="19050" t="19050" r="38100" b="3810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5D81" w:rsidRPr="00995E3A" w:rsidRDefault="00675D81" w:rsidP="00675D8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  <w:highlight w:val="yellow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請轉交教導主任</w:t>
                            </w:r>
                          </w:p>
                          <w:p w:rsidR="00675D81" w:rsidRPr="004F724A" w:rsidRDefault="00675D81" w:rsidP="00675D81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微軟正黑體" w:eastAsia="微軟正黑體" w:hAnsi="微軟正黑體"/>
                                <w:sz w:val="23"/>
                                <w:szCs w:val="23"/>
                              </w:rPr>
                            </w:pPr>
                            <w:r w:rsidRPr="00995E3A">
                              <w:rPr>
                                <w:rFonts w:ascii="微軟正黑體" w:eastAsia="微軟正黑體" w:hAnsi="微軟正黑體" w:hint="eastAsia"/>
                                <w:sz w:val="23"/>
                                <w:szCs w:val="23"/>
                                <w:highlight w:val="yellow"/>
                              </w:rPr>
                              <w:t>或四年級班導師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05.75pt;margin-top:.75pt;width:103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" strokecolor="#8064a2" strokeweight="5pt">
                <v:stroke linestyle="thickThin"/>
                <v:shadow color="#868686"/>
                <v:textbox>
                  <w:txbxContent>
                    <w:p w:rsidR="00675D81" w:rsidRPr="00995E3A" w:rsidRDefault="00675D81" w:rsidP="00675D81">
                      <w:pPr>
                        <w:snapToGrid w:val="0"/>
                        <w:spacing w:line="240" w:lineRule="atLeast"/>
                        <w:jc w:val="center"/>
                        <w:rPr>
                          <w:rFonts w:ascii="微軟正黑體" w:eastAsia="微軟正黑體" w:hAnsi="微軟正黑體"/>
                          <w:sz w:val="23"/>
                          <w:szCs w:val="23"/>
                          <w:highlight w:val="yellow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請轉交教導主任</w:t>
                      </w:r>
                    </w:p>
                    <w:p w:rsidR="00675D81" w:rsidRPr="004F724A" w:rsidRDefault="00675D81" w:rsidP="00675D81">
                      <w:pPr>
                        <w:snapToGrid w:val="0"/>
                        <w:spacing w:line="240" w:lineRule="atLeast"/>
                        <w:jc w:val="center"/>
                        <w:rPr>
                          <w:rFonts w:ascii="微軟正黑體" w:eastAsia="微軟正黑體" w:hAnsi="微軟正黑體"/>
                          <w:sz w:val="23"/>
                          <w:szCs w:val="23"/>
                        </w:rPr>
                      </w:pPr>
                      <w:r w:rsidRPr="00995E3A">
                        <w:rPr>
                          <w:rFonts w:ascii="微軟正黑體" w:eastAsia="微軟正黑體" w:hAnsi="微軟正黑體" w:hint="eastAsia"/>
                          <w:sz w:val="23"/>
                          <w:szCs w:val="23"/>
                          <w:highlight w:val="yellow"/>
                        </w:rPr>
                        <w:t>或四年級班導師</w:t>
                      </w:r>
                    </w:p>
                  </w:txbxContent>
                </v:textbox>
              </v:shape>
            </w:pict>
          </mc:Fallback>
        </mc:AlternateContent>
      </w:r>
    </w:p>
    <w:p w:rsidR="00675D81" w:rsidRDefault="00675D81" w:rsidP="00675D81">
      <w:pPr>
        <w:widowControl/>
        <w:jc w:val="center"/>
        <w:rPr>
          <w:rFonts w:ascii="Times New Roman" w:eastAsia="標楷體" w:hAnsi="標楷體" w:cs="Times New Roman"/>
          <w:b/>
          <w:kern w:val="0"/>
          <w:szCs w:val="24"/>
          <w:lang w:val="x-none"/>
        </w:rPr>
      </w:pPr>
    </w:p>
    <w:p w:rsidR="00675D81" w:rsidRPr="002C0132" w:rsidRDefault="00675D81" w:rsidP="00675D81">
      <w:pPr>
        <w:widowControl/>
        <w:jc w:val="center"/>
        <w:rPr>
          <w:rFonts w:ascii="微軟正黑體" w:eastAsia="微軟正黑體" w:hAnsi="微軟正黑體"/>
          <w:sz w:val="22"/>
          <w:shd w:val="pct15" w:color="auto" w:fill="FFFFFF"/>
        </w:rPr>
      </w:pPr>
      <w:r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雲林品格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學院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1</w:t>
      </w:r>
      <w:r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14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學年</w:t>
      </w:r>
      <w:r>
        <w:rPr>
          <w:rFonts w:ascii="Times New Roman" w:eastAsia="標楷體" w:hAnsi="標楷體" w:cs="Times New Roman" w:hint="eastAsia"/>
          <w:b/>
          <w:kern w:val="0"/>
          <w:szCs w:val="24"/>
          <w:lang w:val="x-none"/>
        </w:rPr>
        <w:t>第一</w:t>
      </w:r>
      <w:proofErr w:type="spellStart"/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學期「品格</w:t>
      </w:r>
      <w:r w:rsidRPr="00F8010A">
        <w:rPr>
          <w:rFonts w:ascii="Times New Roman" w:eastAsia="標楷體" w:hAnsi="Times New Roman" w:cs="Times New Roman" w:hint="eastAsia"/>
          <w:b/>
          <w:kern w:val="0"/>
          <w:szCs w:val="24"/>
          <w:lang w:val="x-none"/>
        </w:rPr>
        <w:t>三天兩夜</w:t>
      </w:r>
      <w:r w:rsidRPr="00F8010A">
        <w:rPr>
          <w:rFonts w:ascii="Times New Roman" w:eastAsia="標楷體" w:hAnsi="標楷體" w:cs="Times New Roman" w:hint="eastAsia"/>
          <w:b/>
          <w:kern w:val="0"/>
          <w:szCs w:val="24"/>
          <w:lang w:val="x-none" w:eastAsia="x-none"/>
        </w:rPr>
        <w:t>體驗實踐營」報名</w:t>
      </w:r>
      <w:proofErr w:type="spellEnd"/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計畫目的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：</w:t>
      </w:r>
    </w:p>
    <w:p w:rsidR="00675D81" w:rsidRPr="00F8010A" w:rsidRDefault="00675D81" w:rsidP="00675D81">
      <w:pPr>
        <w:numPr>
          <w:ilvl w:val="1"/>
          <w:numId w:val="1"/>
        </w:numPr>
        <w:rPr>
          <w:rFonts w:ascii="Times New Roman" w:eastAsia="標楷體" w:hAnsi="Times New Roman" w:cs="Times New Roman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著重學生核心品格及關鍵能力培養，在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三天兩夜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品格課程中學習「五項品格、兩種態度及一項技巧」，即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「專注、尊重、負責、誠信、感恩」等五項品格、「自信」與「正面思考」兩種態度，及「品格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123</w:t>
      </w:r>
      <w:r w:rsidRPr="00F8010A">
        <w:rPr>
          <w:rFonts w:ascii="Times New Roman" w:eastAsia="標楷體" w:hAnsi="Times New Roman" w:cs="Times New Roman" w:hint="eastAsia"/>
          <w:sz w:val="23"/>
          <w:szCs w:val="23"/>
          <w:lang w:val="x-none" w:eastAsia="x-none"/>
        </w:rPr>
        <w:t>」這一項面對問題的處理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技巧。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透過</w:t>
      </w:r>
      <w:r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多元</w:t>
      </w:r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課程活動，將核心品格具體化並與生活經驗結合，讓學生在活潑的課程中體認品格的重要性並培養具體的實踐力</w:t>
      </w:r>
      <w:proofErr w:type="spellEnd"/>
      <w:r w:rsidRPr="00F8010A">
        <w:rPr>
          <w:rFonts w:ascii="Times New Roman" w:eastAsia="標楷體" w:hAnsi="標楷體" w:cs="Times New Roman" w:hint="eastAsia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lang w:val="x-none" w:eastAsia="x-none"/>
        </w:rPr>
        <w:t>賦予學生於生活中實踐好品格的能力，懂得以好品格及正向思考為人際互動的準則</w:t>
      </w:r>
      <w:proofErr w:type="spellEnd"/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辦理單位：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縣政府教育處、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宏達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-</w:t>
      </w: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學院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參加對象：國小四年級學生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活動時間：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14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09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月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08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日至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1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15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年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1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月</w:t>
      </w:r>
      <w:r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07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日，每梯次為期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bdr w:val="single" w:sz="4" w:space="0" w:color="auto"/>
          <w:lang w:val="x-none"/>
        </w:rPr>
        <w:t>三天兩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bdr w:val="single" w:sz="4" w:space="0" w:color="auto"/>
          <w:lang w:val="x-none" w:eastAsia="x-none"/>
        </w:rPr>
        <w:t>夜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，預定辦理</w:t>
      </w:r>
      <w:r w:rsidRPr="003022FD"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  <w:t>1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/>
        </w:rPr>
        <w:t>2</w:t>
      </w:r>
      <w:r w:rsidRPr="003022FD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梯次</w:t>
      </w:r>
      <w:r w:rsidRPr="00F8010A">
        <w:rPr>
          <w:rFonts w:ascii="Times New Roman" w:eastAsia="標楷體" w:hAnsi="Times New Roman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Times New Roman" w:eastAsia="標楷體" w:hAnsi="Times New Roman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活動地點：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品格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學院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 xml:space="preserve"> 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64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0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雲林縣斗六市莊敬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路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111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號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D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棟，雲林國小校地內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)</w:t>
      </w:r>
    </w:p>
    <w:p w:rsidR="00675D81" w:rsidRPr="000D0228" w:rsidRDefault="00675D81" w:rsidP="00675D81">
      <w:pPr>
        <w:numPr>
          <w:ilvl w:val="0"/>
          <w:numId w:val="1"/>
        </w:numPr>
        <w:rPr>
          <w:rFonts w:ascii="Times New Roman" w:eastAsia="標楷體" w:hAnsi="Times New Roman" w:cs="Times New Roman"/>
          <w:kern w:val="0"/>
          <w:sz w:val="20"/>
          <w:szCs w:val="20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活動內容：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完整資料請於報名網頁</w:t>
      </w:r>
      <w:r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或學院官網文件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/>
        </w:rPr>
        <w:t>下載區</w:t>
      </w:r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下載</w:t>
      </w:r>
      <w:proofErr w:type="spellEnd"/>
      <w:r w:rsidRPr="00F8010A">
        <w:rPr>
          <w:rFonts w:ascii="Times New Roman" w:eastAsia="標楷體" w:hAnsi="標楷體" w:cs="Times New Roman" w:hint="eastAsia"/>
          <w:b/>
          <w:kern w:val="0"/>
          <w:sz w:val="23"/>
          <w:szCs w:val="23"/>
          <w:u w:val="single"/>
          <w:lang w:val="x-none" w:eastAsia="x-none"/>
        </w:rPr>
        <w:t>。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(</w:t>
      </w:r>
      <w:proofErr w:type="spellStart"/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學院網址</w:t>
      </w:r>
      <w:proofErr w:type="spellEnd"/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>:</w:t>
      </w:r>
      <w:r w:rsidRPr="000D0228">
        <w:rPr>
          <w:rFonts w:ascii="Calibri" w:eastAsia="標楷體" w:hAnsi="Calibri" w:cs="Times New Roman"/>
          <w:bCs/>
          <w:sz w:val="20"/>
          <w:szCs w:val="20"/>
          <w:lang w:val="x-none" w:eastAsia="x-none"/>
        </w:rPr>
        <w:t xml:space="preserve"> http://yunlincei.weebly.com/</w:t>
      </w:r>
      <w:r w:rsidRPr="000D0228">
        <w:rPr>
          <w:rFonts w:ascii="Times New Roman" w:eastAsia="標楷體" w:hAnsi="標楷體" w:cs="Times New Roman" w:hint="eastAsia"/>
          <w:kern w:val="0"/>
          <w:sz w:val="20"/>
          <w:szCs w:val="20"/>
          <w:lang w:val="x-none"/>
        </w:rPr>
        <w:t xml:space="preserve">) 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網路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報名時間：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報名時間：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114年05月23日(五)</w:t>
      </w:r>
      <w:proofErr w:type="spellStart"/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上午</w:t>
      </w:r>
      <w:proofErr w:type="spellEnd"/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8時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至1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14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年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06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月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01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日（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/>
        </w:rPr>
        <w:t>日</w:t>
      </w:r>
      <w:r w:rsidRPr="009D062F">
        <w:rPr>
          <w:rFonts w:ascii="標楷體" w:eastAsia="標楷體" w:hAnsi="標楷體" w:cs="Times New Roman" w:hint="eastAsia"/>
          <w:b/>
          <w:color w:val="FF0000"/>
          <w:kern w:val="0"/>
          <w:sz w:val="23"/>
          <w:szCs w:val="23"/>
          <w:u w:val="single"/>
          <w:lang w:val="x-none" w:eastAsia="x-none"/>
        </w:rPr>
        <w:t>）中午12時整截止</w:t>
      </w:r>
      <w:r w:rsidRPr="009D062F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，敬請把握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時間，踴躍報名。</w:t>
      </w:r>
    </w:p>
    <w:p w:rsidR="00675D81" w:rsidRPr="00F8010A" w:rsidRDefault="00675D81" w:rsidP="00675D81">
      <w:pPr>
        <w:numPr>
          <w:ilvl w:val="0"/>
          <w:numId w:val="1"/>
        </w:numPr>
        <w:adjustRightInd w:val="0"/>
        <w:snapToGrid w:val="0"/>
        <w:spacing w:line="320" w:lineRule="exact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申請方式：採</w:t>
      </w:r>
      <w:r w:rsidRPr="00F8010A">
        <w:rPr>
          <w:rFonts w:ascii="標楷體" w:eastAsia="標楷體" w:hAnsi="標楷體" w:cs="Times New Roman" w:hint="eastAsia"/>
          <w:b/>
          <w:bCs/>
          <w:color w:val="FF0000"/>
          <w:sz w:val="28"/>
          <w:szCs w:val="23"/>
        </w:rPr>
        <w:t>網路線上報名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，請複製網址</w:t>
      </w:r>
      <w:r w:rsidRPr="000D0228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:</w:t>
      </w:r>
      <w:hyperlink r:id="rId8" w:history="1">
        <w:r w:rsidRPr="000D0228">
          <w:rPr>
            <w:rStyle w:val="a3"/>
          </w:rPr>
          <w:t xml:space="preserve"> </w:t>
        </w:r>
        <w:hyperlink r:id="rId9" w:anchor="google_vignette" w:history="1">
          <w:r w:rsidR="000D0228" w:rsidRPr="000D0228">
            <w:rPr>
              <w:rStyle w:val="a3"/>
              <w:rFonts w:ascii="微軟正黑體" w:eastAsia="微軟正黑體" w:hAnsi="微軟正黑體" w:hint="eastAsia"/>
              <w:kern w:val="0"/>
              <w:sz w:val="22"/>
            </w:rPr>
            <w:t>https://reurl.cc/4L8omV</w:t>
          </w:r>
        </w:hyperlink>
      </w:hyperlink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後填寫資料，完成報名後，系統會回覆已完成報名回條至您的電子信箱。</w:t>
      </w:r>
    </w:p>
    <w:p w:rsidR="00675D81" w:rsidRPr="00F8010A" w:rsidRDefault="00675D81" w:rsidP="00675D81">
      <w:pPr>
        <w:numPr>
          <w:ilvl w:val="0"/>
          <w:numId w:val="1"/>
        </w:numPr>
        <w:adjustRightInd w:val="0"/>
        <w:snapToGrid w:val="0"/>
        <w:ind w:left="482" w:hanging="482"/>
        <w:rPr>
          <w:rFonts w:ascii="標楷體" w:eastAsia="標楷體" w:hAnsi="標楷體" w:cs="Times New Roman"/>
          <w:bCs/>
          <w:color w:val="000000"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錄取說明：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第一順位：協辦學校及麥寮鄉、台西鄉、四湖鄉、口湖鄉、崙背鄉、褒忠鄉、東勢鄉、元長鄉、北港鎮、水林鄉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、</w:t>
      </w:r>
      <w:r>
        <w:rPr>
          <w:rFonts w:ascii="標楷體" w:eastAsia="標楷體" w:hAnsi="標楷體" w:cs="Times New Roman" w:hint="eastAsia"/>
          <w:bCs/>
          <w:sz w:val="23"/>
          <w:szCs w:val="23"/>
        </w:rPr>
        <w:t>二崙鄉、土庫鎮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、大埤鄉、莿桐鄉、林內鄉、古坑鄉等學校</w:t>
      </w:r>
      <w:r w:rsidRPr="00F8010A">
        <w:rPr>
          <w:rFonts w:ascii="標楷體" w:eastAsia="標楷體" w:hAnsi="標楷體" w:cs="Times New Roman" w:hint="eastAsia"/>
          <w:bCs/>
          <w:color w:val="000000"/>
          <w:sz w:val="23"/>
          <w:szCs w:val="23"/>
        </w:rPr>
        <w:t>。</w:t>
      </w:r>
    </w:p>
    <w:p w:rsidR="00675D81" w:rsidRPr="00F8010A" w:rsidRDefault="008F2CF5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>
        <w:rPr>
          <w:rFonts w:ascii="標楷體" w:eastAsia="標楷體" w:hAnsi="標楷體" w:cs="Times New Roman" w:hint="eastAsia"/>
          <w:bCs/>
          <w:sz w:val="23"/>
          <w:szCs w:val="23"/>
        </w:rPr>
        <w:t>第二順位：</w:t>
      </w:r>
      <w:r w:rsidR="00675D81" w:rsidRPr="00F8010A">
        <w:rPr>
          <w:rFonts w:ascii="標楷體" w:eastAsia="標楷體" w:hAnsi="標楷體" w:cs="Times New Roman" w:hint="eastAsia"/>
          <w:bCs/>
          <w:sz w:val="23"/>
          <w:szCs w:val="23"/>
        </w:rPr>
        <w:t>西螺鎮、虎尾鎮、斗南鎮、斗六市等學校。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錄取考量：「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全班學生參加之班級」優先錄取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(</w:t>
      </w:r>
      <w:r w:rsidRPr="00F8010A">
        <w:rPr>
          <w:rFonts w:ascii="微軟正黑體" w:eastAsia="微軟正黑體" w:hAnsi="微軟正黑體" w:cs="Times New Roman" w:hint="eastAsia"/>
          <w:b/>
          <w:bCs/>
          <w:sz w:val="20"/>
          <w:szCs w:val="20"/>
          <w:u w:val="single"/>
        </w:rPr>
        <w:t>請確實填寫參與人數，避免報名人數與實際參與人數有落差，影響其他未能錄取班級學生權益及將來貴校錄取順位；品格學院公告錄取前，將致電確認貴班是否已收回家長同意書或已確定徵得家長同意。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)班級學生數較少者，若全班參與亦有機會錄取與他校合併同一梯次，其它將考量報名先後順序、班級申請參與梯次志願序、每梯人數上限、遊覽車接送路線等原則辦理。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請確實填寫</w:t>
      </w:r>
      <w:r w:rsidRPr="00F8010A">
        <w:rPr>
          <w:rFonts w:ascii="標楷體" w:eastAsia="標楷體" w:hAnsi="標楷體" w:cs="Times New Roman" w:hint="eastAsia"/>
          <w:b/>
          <w:bCs/>
          <w:sz w:val="23"/>
          <w:szCs w:val="23"/>
        </w:rPr>
        <w:t>「六個」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志願序，以避免各校日期衝突而無法錄取。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  <w:u w:val="single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  <w:u w:val="single"/>
        </w:rPr>
        <w:t>每梯次預計錄取「一班」，總學生人數約30-36名。</w:t>
      </w:r>
    </w:p>
    <w:p w:rsidR="00675D81" w:rsidRPr="009D062F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bCs/>
          <w:sz w:val="23"/>
          <w:szCs w:val="23"/>
        </w:rPr>
        <w:t>錄取公告時間：</w:t>
      </w:r>
      <w:r w:rsidRPr="009D062F">
        <w:rPr>
          <w:rFonts w:ascii="標楷體" w:eastAsia="標楷體" w:hAnsi="標楷體" w:cs="Times New Roman" w:hint="eastAsia"/>
          <w:b/>
          <w:bCs/>
          <w:sz w:val="23"/>
          <w:szCs w:val="23"/>
          <w:u w:val="single"/>
        </w:rPr>
        <w:t>114年06月13日(五)由雲林縣教育處課發科發文及學院網站公告</w:t>
      </w:r>
      <w:r w:rsidRPr="009D062F">
        <w:rPr>
          <w:rFonts w:ascii="標楷體" w:eastAsia="標楷體" w:hAnsi="標楷體" w:cs="Times New Roman" w:hint="eastAsia"/>
          <w:bCs/>
          <w:sz w:val="23"/>
          <w:szCs w:val="23"/>
        </w:rPr>
        <w:t>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學院於</w:t>
      </w:r>
      <w:r w:rsidRPr="003022FD">
        <w:rPr>
          <w:rFonts w:ascii="標楷體" w:eastAsia="標楷體" w:hAnsi="標楷體" w:cs="Arial" w:hint="eastAsia"/>
          <w:b/>
          <w:bCs/>
          <w:sz w:val="23"/>
          <w:szCs w:val="23"/>
          <w:u w:val="single"/>
        </w:rPr>
        <w:t>114年09月05日（五）下午</w:t>
      </w:r>
      <w:r w:rsidRPr="003022FD">
        <w:rPr>
          <w:rFonts w:ascii="標楷體" w:eastAsia="標楷體" w:hAnsi="標楷體" w:cs="Arial" w:hint="eastAsia"/>
          <w:b/>
          <w:bCs/>
          <w:color w:val="000000"/>
          <w:sz w:val="23"/>
          <w:szCs w:val="23"/>
          <w:u w:val="single"/>
          <w:shd w:val="clear" w:color="auto" w:fill="FFFFFF"/>
        </w:rPr>
        <w:t>為錄取班級之導師辦理「行前說明會」</w:t>
      </w:r>
      <w:r w:rsidRPr="003022FD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，</w:t>
      </w: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協助導師了解學院品格課程核心概念、教學方式、環境介紹、行前聯繫須知，並提供營隊後續支持孩子練習品格的方法，</w:t>
      </w:r>
      <w:r w:rsidRPr="00F8010A">
        <w:rPr>
          <w:rFonts w:ascii="標楷體" w:eastAsia="標楷體" w:hAnsi="標楷體" w:cs="Times New Roman" w:hint="eastAsia"/>
          <w:b/>
          <w:bCs/>
          <w:color w:val="000000"/>
          <w:sz w:val="23"/>
          <w:szCs w:val="23"/>
          <w:u w:val="single"/>
          <w:shd w:val="clear" w:color="auto" w:fill="FFFFFF"/>
        </w:rPr>
        <w:t>屆時將發公文通知各校，請導師務必參加</w:t>
      </w:r>
      <w:r w:rsidRPr="00F8010A">
        <w:rPr>
          <w:rFonts w:ascii="標楷體" w:eastAsia="標楷體" w:hAnsi="標楷體" w:cs="Times New Roman" w:hint="eastAsia"/>
          <w:color w:val="000000"/>
          <w:sz w:val="23"/>
          <w:szCs w:val="23"/>
          <w:shd w:val="clear" w:color="auto" w:fill="FFFFFF"/>
        </w:rPr>
        <w:t>。</w:t>
      </w:r>
    </w:p>
    <w:p w:rsidR="00675D81" w:rsidRPr="00F8010A" w:rsidRDefault="00675D81" w:rsidP="00675D81">
      <w:pPr>
        <w:numPr>
          <w:ilvl w:val="0"/>
          <w:numId w:val="2"/>
        </w:numPr>
        <w:rPr>
          <w:rFonts w:ascii="標楷體" w:eastAsia="標楷體" w:hAnsi="標楷體" w:cs="Times New Roman"/>
          <w:bCs/>
          <w:sz w:val="23"/>
          <w:szCs w:val="23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錄取班級導師需參與學生營隊始業式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週一上午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、結業式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週三上午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新細明體" w:hAnsi="Times New Roman" w:cs="Times New Roman" w:hint="eastAsia"/>
          <w:szCs w:val="24"/>
        </w:rPr>
        <w:t>，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請學校惠予公假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(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包含共同參與或協助接送之人員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)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</w:rPr>
        <w:t>。</w:t>
      </w:r>
    </w:p>
    <w:p w:rsidR="00675D81" w:rsidRPr="00F8010A" w:rsidRDefault="00675D81" w:rsidP="00675D81">
      <w:pPr>
        <w:numPr>
          <w:ilvl w:val="0"/>
          <w:numId w:val="1"/>
        </w:numPr>
        <w:ind w:left="482" w:hanging="482"/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注意事項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：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申請前，請導師與學校承辦人詳閱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/>
        </w:rPr>
        <w:t>公告資訊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（</w:t>
      </w: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含相關配合事項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）。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標楷體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請以「班級」為單位報名；若學校同時有兩班以上提出申請，請各班獨立填寫申請表，不受理「個人」或以「併班」方式提出申請</w:t>
      </w:r>
      <w:proofErr w:type="spellEnd"/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經錄取之班級，請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學校承辦人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與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「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班級導師</w:t>
      </w:r>
      <w:r w:rsidRPr="00F8010A">
        <w:rPr>
          <w:rFonts w:ascii="標楷體" w:eastAsia="標楷體" w:hAnsi="標楷體" w:cs="Times New Roman" w:hint="eastAsia"/>
          <w:bCs/>
          <w:sz w:val="23"/>
          <w:szCs w:val="23"/>
          <w:lang w:val="x-none" w:eastAsia="x-none"/>
        </w:rPr>
        <w:t>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務必詳閱「學院簡介與課程表」、「行前須知」，並請老師於參加營隊「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/>
        </w:rPr>
        <w:t>6</w:t>
      </w:r>
      <w:r w:rsidRPr="00F8010A">
        <w:rPr>
          <w:rFonts w:ascii="標楷體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週前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t>」完成「學生基本資料調查表」，以利辦理學生保險、學生編組與</w:t>
      </w:r>
      <w:r w:rsidRPr="00F8010A">
        <w:rPr>
          <w:rFonts w:ascii="標楷體" w:eastAsia="標楷體" w:hAnsi="標楷體" w:cs="Times New Roman" w:hint="eastAsia"/>
          <w:kern w:val="0"/>
          <w:sz w:val="23"/>
          <w:szCs w:val="23"/>
          <w:lang w:val="x-none" w:eastAsia="x-none"/>
        </w:rPr>
        <w:lastRenderedPageBreak/>
        <w:t>師生膳食等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相關事宜，敬請導師協助填寫。</w:t>
      </w:r>
    </w:p>
    <w:p w:rsidR="00675D81" w:rsidRPr="00570469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班級學生數較少者，</w:t>
      </w:r>
      <w:r w:rsidRPr="00991FAE">
        <w:rPr>
          <w:rFonts w:ascii="Times New Roman" w:eastAsia="標楷體" w:hAnsi="標楷體" w:cs="Times New Roman" w:hint="eastAsia"/>
          <w:b/>
          <w:kern w:val="0"/>
          <w:sz w:val="23"/>
          <w:szCs w:val="23"/>
          <w:lang w:val="x-none" w:eastAsia="x-none"/>
        </w:rPr>
        <w:t>若校方傾向自載學生來學院，可於報名表備註告知。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另每梯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次學院將盡全力安排交通車順接路線，惟少數梯次實屬不易安排，若有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請</w:t>
      </w: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校方自載的需求，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學院將另行通知，屆時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懇請校方協助接送，造成不便，敬請見諒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570469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自</w:t>
      </w:r>
      <w:r>
        <w:rPr>
          <w:rFonts w:ascii="Times New Roman" w:eastAsia="標楷體" w:hAnsi="標楷體" w:cs="Times New Roman"/>
          <w:kern w:val="0"/>
          <w:sz w:val="23"/>
          <w:szCs w:val="23"/>
          <w:lang w:eastAsia="x-none"/>
        </w:rPr>
        <w:t>114</w:t>
      </w:r>
      <w:r>
        <w:rPr>
          <w:rFonts w:ascii="Times New Roman" w:eastAsia="標楷體" w:hAnsi="標楷體" w:cs="Times New Roman" w:hint="eastAsia"/>
          <w:kern w:val="0"/>
          <w:sz w:val="23"/>
          <w:szCs w:val="23"/>
        </w:rPr>
        <w:t>年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8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月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1</w:t>
      </w:r>
      <w:r w:rsidRPr="00570469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日起，「雲林品格英語學院」將正式更名為「雲林品格學院」。因應各校外籍教師教學已成常態，本院英文課程將全面取消，未來將更專注於品格教育的深耕與實踐。</w:t>
      </w:r>
    </w:p>
    <w:p w:rsidR="00675D81" w:rsidRPr="00CC701C" w:rsidRDefault="00675D81" w:rsidP="00675D81">
      <w:pPr>
        <w:numPr>
          <w:ilvl w:val="1"/>
          <w:numId w:val="1"/>
        </w:num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 w:eastAsia="x-none"/>
        </w:rPr>
      </w:pPr>
      <w:proofErr w:type="spellStart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學生上課所需之教材、交通、食宿、保險等費用均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由宏達</w:t>
      </w:r>
      <w:r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文教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/>
        </w:rPr>
        <w:t>基金會</w:t>
      </w:r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免費提供</w:t>
      </w:r>
      <w:proofErr w:type="spellEnd"/>
      <w:r w:rsidRPr="00F8010A">
        <w:rPr>
          <w:rFonts w:ascii="Times New Roman" w:eastAsia="標楷體" w:hAnsi="標楷體" w:cs="Times New Roman" w:hint="eastAsia"/>
          <w:kern w:val="0"/>
          <w:sz w:val="23"/>
          <w:szCs w:val="23"/>
          <w:lang w:val="x-none" w:eastAsia="x-none"/>
        </w:rPr>
        <w:t>。</w:t>
      </w:r>
    </w:p>
    <w:p w:rsidR="00675D81" w:rsidRPr="00F8010A" w:rsidRDefault="00675D81" w:rsidP="00675D81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十一、</w:t>
      </w:r>
      <w:proofErr w:type="spellStart"/>
      <w:r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聯絡方式：請洽雲林品格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學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院</w:t>
      </w:r>
      <w:proofErr w:type="spellEnd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-</w:t>
      </w:r>
      <w:proofErr w:type="spellStart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林偉雯主任、翁靜儀老師</w:t>
      </w:r>
      <w:proofErr w:type="spellEnd"/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 xml:space="preserve"> 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Tel：0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 w:eastAsia="x-none"/>
        </w:rPr>
        <w:t>-</w:t>
      </w:r>
      <w:r w:rsidRPr="00F8010A">
        <w:rPr>
          <w:rFonts w:ascii="標楷體" w:eastAsia="標楷體" w:hAnsi="標楷體" w:cs="Times New Roman" w:hint="eastAsia"/>
          <w:sz w:val="23"/>
          <w:szCs w:val="23"/>
          <w:lang w:val="x-none"/>
        </w:rPr>
        <w:t>5529032</w:t>
      </w:r>
    </w:p>
    <w:p w:rsidR="00675D81" w:rsidRPr="00F8010A" w:rsidRDefault="00675D81" w:rsidP="00675D81">
      <w:pPr>
        <w:jc w:val="both"/>
        <w:rPr>
          <w:rFonts w:ascii="標楷體" w:eastAsia="標楷體" w:hAnsi="標楷體" w:cs="Times New Roman"/>
          <w:sz w:val="23"/>
          <w:szCs w:val="23"/>
          <w:lang w:val="x-none"/>
        </w:rPr>
      </w:pPr>
    </w:p>
    <w:p w:rsidR="00675D81" w:rsidRPr="00F8010A" w:rsidRDefault="00675D81" w:rsidP="00675D81">
      <w:pPr>
        <w:jc w:val="both"/>
        <w:rPr>
          <w:rFonts w:ascii="Times New Roman" w:eastAsia="標楷體" w:hAnsi="標楷體" w:cs="Times New Roman"/>
          <w:kern w:val="0"/>
          <w:sz w:val="23"/>
          <w:szCs w:val="23"/>
          <w:lang w:val="x-none"/>
        </w:rPr>
      </w:pPr>
    </w:p>
    <w:p w:rsidR="00675D81" w:rsidRPr="00F8010A" w:rsidRDefault="00675D81" w:rsidP="00675D81">
      <w:pPr>
        <w:spacing w:beforeLines="50" w:before="180"/>
        <w:jc w:val="center"/>
        <w:rPr>
          <w:rFonts w:ascii="Times New Roman" w:eastAsia="新細明體" w:hAnsi="Times New Roman" w:cs="Times New Roman"/>
          <w:szCs w:val="23"/>
        </w:rPr>
      </w:pP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雲林</w:t>
      </w:r>
      <w:r w:rsidR="008B726C">
        <w:rPr>
          <w:rFonts w:ascii="Times New Roman" w:eastAsia="標楷體" w:hAnsi="Times New Roman" w:cs="Times New Roman"/>
          <w:sz w:val="28"/>
          <w:szCs w:val="28"/>
        </w:rPr>
        <w:t>品格</w:t>
      </w:r>
      <w:bookmarkStart w:id="0" w:name="_GoBack"/>
      <w:bookmarkEnd w:id="0"/>
      <w:r w:rsidRPr="00F8010A">
        <w:rPr>
          <w:rFonts w:ascii="Times New Roman" w:eastAsia="標楷體" w:hAnsi="Times New Roman" w:cs="Times New Roman"/>
          <w:sz w:val="28"/>
          <w:szCs w:val="28"/>
        </w:rPr>
        <w:t>學院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14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學年度</w:t>
      </w:r>
      <w:r>
        <w:rPr>
          <w:rFonts w:ascii="Times New Roman" w:eastAsia="標楷體" w:hAnsi="Times New Roman" w:cs="Times New Roman" w:hint="eastAsia"/>
          <w:sz w:val="28"/>
          <w:szCs w:val="28"/>
        </w:rPr>
        <w:t>第一</w:t>
      </w:r>
      <w:r w:rsidRPr="00F8010A">
        <w:rPr>
          <w:rFonts w:ascii="Times New Roman" w:eastAsia="標楷體" w:hAnsi="Times New Roman" w:cs="Times New Roman"/>
          <w:sz w:val="28"/>
          <w:szCs w:val="28"/>
        </w:rPr>
        <w:t>學期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F8010A">
        <w:rPr>
          <w:rFonts w:ascii="Times New Roman" w:eastAsia="標楷體" w:hAnsi="Times New Roman" w:cs="Times New Roman" w:hint="eastAsia"/>
          <w:sz w:val="28"/>
          <w:szCs w:val="28"/>
        </w:rPr>
        <w:t>各梯次時間</w:t>
      </w:r>
    </w:p>
    <w:tbl>
      <w:tblPr>
        <w:tblW w:w="5000" w:type="pct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61"/>
        <w:gridCol w:w="8721"/>
      </w:tblGrid>
      <w:tr w:rsidR="00675D81" w:rsidRPr="00F8010A" w:rsidTr="0038444C">
        <w:trPr>
          <w:trHeight w:val="407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F8010A">
              <w:rPr>
                <w:rFonts w:ascii="Times New Roman" w:eastAsia="標楷體" w:hAnsi="Times New Roman" w:cs="Times New Roman" w:hint="eastAsia"/>
                <w:b/>
                <w:sz w:val="28"/>
                <w:szCs w:val="24"/>
              </w:rPr>
              <w:t>梯次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7"/>
              </w:rPr>
            </w:pPr>
            <w:r w:rsidRPr="00F8010A">
              <w:rPr>
                <w:rFonts w:ascii="Times New Roman" w:eastAsia="標楷體" w:hAnsi="Times New Roman" w:cs="Times New Roman" w:hint="eastAsia"/>
                <w:b/>
                <w:sz w:val="28"/>
                <w:szCs w:val="27"/>
              </w:rPr>
              <w:t>日期</w:t>
            </w:r>
          </w:p>
        </w:tc>
      </w:tr>
      <w:tr w:rsidR="00675D81" w:rsidRPr="00F8010A" w:rsidTr="0038444C">
        <w:trPr>
          <w:trHeight w:val="418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114/09/08-114/09/10</w:t>
            </w:r>
          </w:p>
        </w:tc>
      </w:tr>
      <w:tr w:rsidR="00675D81" w:rsidRPr="00F8010A" w:rsidTr="0038444C">
        <w:trPr>
          <w:trHeight w:val="397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第2梯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114/09/15-114/09/17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</w:rPr>
              <w:t xml:space="preserve"> 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675D81" w:rsidRPr="00F8010A" w:rsidTr="0038444C">
        <w:trPr>
          <w:trHeight w:val="417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第3梯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114/09/22-114/09/24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</w:rPr>
              <w:t xml:space="preserve"> 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675D81" w:rsidRPr="00F8010A" w:rsidTr="0038444C">
        <w:trPr>
          <w:trHeight w:val="408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第4梯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114/10/13-114/10/15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</w:rPr>
              <w:t xml:space="preserve"> </w:t>
            </w:r>
            <w:r w:rsidR="00A45EB8">
              <w:rPr>
                <w:rFonts w:ascii="微軟正黑體" w:eastAsia="微軟正黑體" w:hAnsi="微軟正黑體" w:cs="新細明體" w:hint="eastAsia"/>
                <w:kern w:val="0"/>
                <w:sz w:val="20"/>
              </w:rPr>
              <w:t>(協辦學校保留梯次，班級人數10人以下可填此志願序)</w:t>
            </w:r>
          </w:p>
        </w:tc>
      </w:tr>
      <w:tr w:rsidR="00675D81" w:rsidRPr="00F8010A" w:rsidTr="0038444C">
        <w:trPr>
          <w:trHeight w:val="415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第5梯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114/10/27-114/10/29</w:t>
            </w:r>
          </w:p>
        </w:tc>
      </w:tr>
      <w:tr w:rsidR="00675D81" w:rsidRPr="00F8010A" w:rsidTr="0038444C">
        <w:trPr>
          <w:trHeight w:val="407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第6梯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114/11/03-114/11/05</w:t>
            </w:r>
          </w:p>
        </w:tc>
      </w:tr>
      <w:tr w:rsidR="00675D81" w:rsidRPr="00F8010A" w:rsidTr="0038444C">
        <w:trPr>
          <w:trHeight w:val="413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第7梯</w:t>
            </w:r>
          </w:p>
        </w:tc>
        <w:tc>
          <w:tcPr>
            <w:tcW w:w="4082" w:type="pct"/>
            <w:vAlign w:val="center"/>
          </w:tcPr>
          <w:p w:rsidR="00675D81" w:rsidRPr="00F8010A" w:rsidRDefault="008F2CF5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114/11/10-114/1</w:t>
            </w:r>
            <w:r>
              <w:rPr>
                <w:rFonts w:ascii="微軟正黑體" w:eastAsia="微軟正黑體" w:hAnsi="微軟正黑體" w:cs="新細明體"/>
                <w:szCs w:val="24"/>
              </w:rPr>
              <w:t>1</w:t>
            </w:r>
            <w:r w:rsidR="00675D81">
              <w:rPr>
                <w:rFonts w:ascii="微軟正黑體" w:eastAsia="微軟正黑體" w:hAnsi="微軟正黑體" w:cs="新細明體" w:hint="eastAsia"/>
                <w:szCs w:val="24"/>
              </w:rPr>
              <w:t>/12</w:t>
            </w:r>
          </w:p>
        </w:tc>
      </w:tr>
      <w:tr w:rsidR="00675D81" w:rsidRPr="00F8010A" w:rsidTr="0038444C">
        <w:trPr>
          <w:trHeight w:val="404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第8梯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114/11/24-114/11/26</w:t>
            </w:r>
          </w:p>
        </w:tc>
      </w:tr>
      <w:tr w:rsidR="00675D81" w:rsidRPr="00F8010A" w:rsidTr="0038444C">
        <w:trPr>
          <w:trHeight w:val="411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第9梯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114/12/01-114/12/03</w:t>
            </w:r>
          </w:p>
        </w:tc>
      </w:tr>
      <w:tr w:rsidR="00675D81" w:rsidRPr="00F8010A" w:rsidTr="0038444C">
        <w:trPr>
          <w:trHeight w:val="403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第10梯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114/12/08-114/12/10</w:t>
            </w:r>
          </w:p>
        </w:tc>
      </w:tr>
      <w:tr w:rsidR="00675D81" w:rsidRPr="00F8010A" w:rsidTr="0038444C">
        <w:trPr>
          <w:trHeight w:val="289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第11梯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114/12/15-114/12/17</w:t>
            </w:r>
          </w:p>
        </w:tc>
      </w:tr>
      <w:tr w:rsidR="00675D81" w:rsidRPr="00F8010A" w:rsidTr="0038444C">
        <w:trPr>
          <w:trHeight w:val="400"/>
        </w:trPr>
        <w:tc>
          <w:tcPr>
            <w:tcW w:w="918" w:type="pct"/>
            <w:shd w:val="clear" w:color="auto" w:fill="auto"/>
            <w:vAlign w:val="center"/>
          </w:tcPr>
          <w:p w:rsidR="00675D81" w:rsidRPr="00F8010A" w:rsidRDefault="00675D81" w:rsidP="0038444C">
            <w:pPr>
              <w:spacing w:line="44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F8010A">
              <w:rPr>
                <w:rFonts w:ascii="微軟正黑體" w:eastAsia="微軟正黑體" w:hAnsi="微軟正黑體" w:cs="Times New Roman"/>
                <w:szCs w:val="24"/>
              </w:rPr>
              <w:t>第12梯</w:t>
            </w:r>
          </w:p>
        </w:tc>
        <w:tc>
          <w:tcPr>
            <w:tcW w:w="4082" w:type="pct"/>
            <w:vAlign w:val="center"/>
          </w:tcPr>
          <w:p w:rsidR="00675D81" w:rsidRPr="00F8010A" w:rsidRDefault="00675D81" w:rsidP="0038444C">
            <w:pPr>
              <w:spacing w:line="440" w:lineRule="exact"/>
              <w:rPr>
                <w:rFonts w:ascii="微軟正黑體" w:eastAsia="微軟正黑體" w:hAnsi="微軟正黑體" w:cs="新細明體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szCs w:val="24"/>
              </w:rPr>
              <w:t>115/01/05-115/01/07</w:t>
            </w:r>
          </w:p>
        </w:tc>
      </w:tr>
    </w:tbl>
    <w:p w:rsidR="00675D81" w:rsidRPr="00F8010A" w:rsidRDefault="00675D81" w:rsidP="00675D81">
      <w:pPr>
        <w:tabs>
          <w:tab w:val="left" w:pos="1920"/>
        </w:tabs>
        <w:rPr>
          <w:rFonts w:ascii="Times New Roman" w:eastAsia="新細明體" w:hAnsi="Times New Roman" w:cs="Times New Roman"/>
          <w:szCs w:val="23"/>
        </w:rPr>
      </w:pPr>
    </w:p>
    <w:p w:rsidR="00675D81" w:rsidRDefault="00675D81" w:rsidP="00675D81">
      <w:pPr>
        <w:widowControl/>
        <w:rPr>
          <w:rFonts w:ascii="微軟正黑體" w:eastAsia="微軟正黑體" w:hAnsi="微軟正黑體"/>
          <w:sz w:val="22"/>
        </w:rPr>
      </w:pPr>
    </w:p>
    <w:p w:rsidR="00675D81" w:rsidRDefault="00675D81" w:rsidP="00675D81">
      <w:pPr>
        <w:widowControl/>
        <w:rPr>
          <w:rFonts w:ascii="微軟正黑體" w:eastAsia="微軟正黑體" w:hAnsi="微軟正黑體"/>
          <w:sz w:val="22"/>
        </w:rPr>
      </w:pPr>
    </w:p>
    <w:p w:rsidR="00F8010A" w:rsidRPr="00675D81" w:rsidRDefault="00F8010A" w:rsidP="00675D81"/>
    <w:sectPr w:rsidR="00F8010A" w:rsidRPr="00675D81" w:rsidSect="002F449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34" w:rsidRDefault="00955134" w:rsidP="00FC27BA">
      <w:r>
        <w:separator/>
      </w:r>
    </w:p>
  </w:endnote>
  <w:endnote w:type="continuationSeparator" w:id="0">
    <w:p w:rsidR="00955134" w:rsidRDefault="00955134" w:rsidP="00FC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34" w:rsidRDefault="00955134" w:rsidP="00FC27BA">
      <w:r>
        <w:separator/>
      </w:r>
    </w:p>
  </w:footnote>
  <w:footnote w:type="continuationSeparator" w:id="0">
    <w:p w:rsidR="00955134" w:rsidRDefault="00955134" w:rsidP="00FC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0BE"/>
    <w:multiLevelType w:val="hybridMultilevel"/>
    <w:tmpl w:val="8F1A7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EE3894"/>
    <w:multiLevelType w:val="hybridMultilevel"/>
    <w:tmpl w:val="EA62687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0D4592"/>
    <w:multiLevelType w:val="hybridMultilevel"/>
    <w:tmpl w:val="38C660E4"/>
    <w:lvl w:ilvl="0" w:tplc="8B50F2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522AA1B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013"/>
    <w:rsid w:val="000454BF"/>
    <w:rsid w:val="00053EE8"/>
    <w:rsid w:val="000B724F"/>
    <w:rsid w:val="000D0228"/>
    <w:rsid w:val="000F1BA7"/>
    <w:rsid w:val="00114A7C"/>
    <w:rsid w:val="001159A1"/>
    <w:rsid w:val="00124C4B"/>
    <w:rsid w:val="00131F43"/>
    <w:rsid w:val="00142EAF"/>
    <w:rsid w:val="00161EFB"/>
    <w:rsid w:val="001758D5"/>
    <w:rsid w:val="001A68AB"/>
    <w:rsid w:val="001B0DD2"/>
    <w:rsid w:val="001B3AFE"/>
    <w:rsid w:val="001D36AB"/>
    <w:rsid w:val="001D675F"/>
    <w:rsid w:val="00235A2D"/>
    <w:rsid w:val="00285A8A"/>
    <w:rsid w:val="002B0184"/>
    <w:rsid w:val="002B6D93"/>
    <w:rsid w:val="002B7D39"/>
    <w:rsid w:val="002D6867"/>
    <w:rsid w:val="002F449D"/>
    <w:rsid w:val="002F5B48"/>
    <w:rsid w:val="003022FD"/>
    <w:rsid w:val="00327510"/>
    <w:rsid w:val="003457FD"/>
    <w:rsid w:val="00352A0B"/>
    <w:rsid w:val="003F3786"/>
    <w:rsid w:val="003F7198"/>
    <w:rsid w:val="00407ABF"/>
    <w:rsid w:val="00421310"/>
    <w:rsid w:val="00421925"/>
    <w:rsid w:val="00426EEE"/>
    <w:rsid w:val="0044721D"/>
    <w:rsid w:val="00454326"/>
    <w:rsid w:val="0049355C"/>
    <w:rsid w:val="004A7864"/>
    <w:rsid w:val="004C0EE7"/>
    <w:rsid w:val="004D2556"/>
    <w:rsid w:val="005212E1"/>
    <w:rsid w:val="0055343D"/>
    <w:rsid w:val="00570469"/>
    <w:rsid w:val="005844EA"/>
    <w:rsid w:val="005E34B2"/>
    <w:rsid w:val="00633E90"/>
    <w:rsid w:val="0065319E"/>
    <w:rsid w:val="006651E0"/>
    <w:rsid w:val="006700B5"/>
    <w:rsid w:val="006724CD"/>
    <w:rsid w:val="00675D81"/>
    <w:rsid w:val="006A4CAA"/>
    <w:rsid w:val="006B58B5"/>
    <w:rsid w:val="006C397F"/>
    <w:rsid w:val="00731002"/>
    <w:rsid w:val="00731C85"/>
    <w:rsid w:val="0073248E"/>
    <w:rsid w:val="007D290B"/>
    <w:rsid w:val="00841E2C"/>
    <w:rsid w:val="00860703"/>
    <w:rsid w:val="00860A52"/>
    <w:rsid w:val="00861CB7"/>
    <w:rsid w:val="00871AC8"/>
    <w:rsid w:val="00886013"/>
    <w:rsid w:val="008A1D03"/>
    <w:rsid w:val="008B2FB9"/>
    <w:rsid w:val="008B726C"/>
    <w:rsid w:val="008C0BA7"/>
    <w:rsid w:val="008F2CF5"/>
    <w:rsid w:val="00934FBB"/>
    <w:rsid w:val="00955134"/>
    <w:rsid w:val="00991FAE"/>
    <w:rsid w:val="009E1E9A"/>
    <w:rsid w:val="00A013FE"/>
    <w:rsid w:val="00A13748"/>
    <w:rsid w:val="00A45EB8"/>
    <w:rsid w:val="00A4697F"/>
    <w:rsid w:val="00A51159"/>
    <w:rsid w:val="00A66284"/>
    <w:rsid w:val="00AE4449"/>
    <w:rsid w:val="00AF1CDF"/>
    <w:rsid w:val="00AF2460"/>
    <w:rsid w:val="00B1335D"/>
    <w:rsid w:val="00B16D3E"/>
    <w:rsid w:val="00B32944"/>
    <w:rsid w:val="00BA5625"/>
    <w:rsid w:val="00BB3EA4"/>
    <w:rsid w:val="00BC02F9"/>
    <w:rsid w:val="00BC3C68"/>
    <w:rsid w:val="00BD0F2F"/>
    <w:rsid w:val="00BE4018"/>
    <w:rsid w:val="00BE7C60"/>
    <w:rsid w:val="00C13C59"/>
    <w:rsid w:val="00C4787F"/>
    <w:rsid w:val="00C52909"/>
    <w:rsid w:val="00C901CE"/>
    <w:rsid w:val="00C94F0F"/>
    <w:rsid w:val="00CA4113"/>
    <w:rsid w:val="00CC701C"/>
    <w:rsid w:val="00D506F2"/>
    <w:rsid w:val="00D925F3"/>
    <w:rsid w:val="00DE1D94"/>
    <w:rsid w:val="00DF2701"/>
    <w:rsid w:val="00E5238A"/>
    <w:rsid w:val="00E72B10"/>
    <w:rsid w:val="00E77AF7"/>
    <w:rsid w:val="00ED1DC5"/>
    <w:rsid w:val="00F359F1"/>
    <w:rsid w:val="00F5785A"/>
    <w:rsid w:val="00F625CC"/>
    <w:rsid w:val="00F71AE1"/>
    <w:rsid w:val="00F8010A"/>
    <w:rsid w:val="00FC27BA"/>
    <w:rsid w:val="00FC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2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27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27BA"/>
    <w:rPr>
      <w:sz w:val="20"/>
      <w:szCs w:val="20"/>
    </w:rPr>
  </w:style>
  <w:style w:type="paragraph" w:styleId="a8">
    <w:name w:val="Body Text"/>
    <w:basedOn w:val="a"/>
    <w:link w:val="a9"/>
    <w:rsid w:val="00FC27BA"/>
    <w:pPr>
      <w:spacing w:after="120"/>
    </w:pPr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9">
    <w:name w:val="本文 字元"/>
    <w:basedOn w:val="a0"/>
    <w:link w:val="a8"/>
    <w:rsid w:val="00FC27B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C27BA"/>
  </w:style>
  <w:style w:type="character" w:styleId="aa">
    <w:name w:val="FollowedHyperlink"/>
    <w:basedOn w:val="a0"/>
    <w:uiPriority w:val="99"/>
    <w:semiHidden/>
    <w:unhideWhenUsed/>
    <w:rsid w:val="00FC27BA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D255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02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27B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27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27BA"/>
    <w:rPr>
      <w:sz w:val="20"/>
      <w:szCs w:val="20"/>
    </w:rPr>
  </w:style>
  <w:style w:type="paragraph" w:styleId="a8">
    <w:name w:val="Body Text"/>
    <w:basedOn w:val="a"/>
    <w:link w:val="a9"/>
    <w:rsid w:val="00FC27BA"/>
    <w:pPr>
      <w:spacing w:after="120"/>
    </w:pPr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9">
    <w:name w:val="本文 字元"/>
    <w:basedOn w:val="a0"/>
    <w:link w:val="a8"/>
    <w:rsid w:val="00FC27BA"/>
    <w:rPr>
      <w:rFonts w:ascii="Times New Roman" w:eastAsia="新細明體" w:hAnsi="Times New Roman" w:cs="Times New Roman"/>
      <w:szCs w:val="24"/>
      <w:lang w:val="x-none" w:eastAsia="x-none"/>
    </w:rPr>
  </w:style>
  <w:style w:type="character" w:customStyle="1" w:styleId="apple-style-span">
    <w:name w:val="apple-style-span"/>
    <w:rsid w:val="00FC27BA"/>
  </w:style>
  <w:style w:type="character" w:styleId="aa">
    <w:name w:val="FollowedHyperlink"/>
    <w:basedOn w:val="a0"/>
    <w:uiPriority w:val="99"/>
    <w:semiHidden/>
    <w:unhideWhenUsed/>
    <w:rsid w:val="00FC27BA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4D255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lass.com/rid=294dad2672acfb4a08e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eclass.com/rid=294ff916822b7efae013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324</Words>
  <Characters>1852</Characters>
  <Application>Microsoft Office Word</Application>
  <DocSecurity>0</DocSecurity>
  <Lines>15</Lines>
  <Paragraphs>4</Paragraphs>
  <ScaleCrop>false</ScaleCrop>
  <Company>Atrust Computer Corp.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just228</dc:creator>
  <cp:keywords/>
  <dc:description/>
  <cp:lastModifiedBy>just228</cp:lastModifiedBy>
  <cp:revision>71</cp:revision>
  <dcterms:created xsi:type="dcterms:W3CDTF">2020-11-05T00:52:00Z</dcterms:created>
  <dcterms:modified xsi:type="dcterms:W3CDTF">2025-05-16T04:29:00Z</dcterms:modified>
</cp:coreProperties>
</file>